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53A00" w14:textId="5262AAD5" w:rsidR="00344068" w:rsidRPr="00344068" w:rsidRDefault="00344068" w:rsidP="00344068">
      <w:r w:rsidRPr="00344068">
        <w:rPr>
          <w:b/>
          <w:bCs/>
        </w:rPr>
        <w:t>Infinity-Loop Symbol Brand</w:t>
      </w:r>
      <w:r>
        <w:t xml:space="preserve">.  </w:t>
      </w:r>
      <w:r w:rsidRPr="00344068">
        <w:rPr>
          <w:i/>
          <w:iCs/>
        </w:rPr>
        <w:t>Neurodiversity Foundation | CC-BY 4.0</w:t>
      </w:r>
    </w:p>
    <w:p w14:paraId="55CEBD4F" w14:textId="08A0F362" w:rsidR="00344068" w:rsidRPr="00344068" w:rsidRDefault="00344068" w:rsidP="00344068"/>
    <w:p w14:paraId="77415916" w14:textId="643A1577" w:rsidR="00344068" w:rsidRPr="00344068" w:rsidRDefault="00344068" w:rsidP="00344068">
      <w:pPr>
        <w:pStyle w:val="Heading1"/>
      </w:pPr>
      <w:r>
        <w:rPr>
          <w:b w:val="0"/>
          <w:bCs w:val="0"/>
        </w:rPr>
        <w:t xml:space="preserve">Infinity-Loop </w:t>
      </w:r>
      <w:r w:rsidRPr="00344068">
        <w:t>Brand Guide</w:t>
      </w:r>
    </w:p>
    <w:p w14:paraId="21039595" w14:textId="77777777" w:rsidR="00344068" w:rsidRPr="00344068" w:rsidRDefault="00344068" w:rsidP="00344068">
      <w:pPr>
        <w:pStyle w:val="Heading3"/>
      </w:pPr>
      <w:r w:rsidRPr="00344068">
        <w:t>Symbol Name</w:t>
      </w:r>
    </w:p>
    <w:p w14:paraId="218E40E2" w14:textId="77777777" w:rsidR="00344068" w:rsidRDefault="00344068" w:rsidP="00344068">
      <w:r w:rsidRPr="00344068">
        <w:t>Infinity-Loop Symbol</w:t>
      </w:r>
    </w:p>
    <w:p w14:paraId="78EF3021" w14:textId="77777777" w:rsidR="00344068" w:rsidRPr="00344068" w:rsidRDefault="00344068" w:rsidP="00344068"/>
    <w:p w14:paraId="695BEA14" w14:textId="77777777" w:rsidR="00344068" w:rsidRPr="00344068" w:rsidRDefault="00344068" w:rsidP="00344068">
      <w:pPr>
        <w:pStyle w:val="Heading3"/>
      </w:pPr>
      <w:r w:rsidRPr="00344068">
        <w:t>Preferred Alt-Text</w:t>
      </w:r>
    </w:p>
    <w:p w14:paraId="062FE227" w14:textId="77777777" w:rsidR="00344068" w:rsidRDefault="00344068" w:rsidP="00344068">
      <w:r w:rsidRPr="00344068">
        <w:t>"A multicoloured infinity-shaped loop composed of segmented tiles in a smooth ribbon form, set against a split background of midnight purple and cyan."</w:t>
      </w:r>
    </w:p>
    <w:p w14:paraId="70CDF111" w14:textId="77777777" w:rsidR="00344068" w:rsidRPr="00344068" w:rsidRDefault="00344068" w:rsidP="00344068"/>
    <w:p w14:paraId="7603A052" w14:textId="77777777" w:rsidR="00344068" w:rsidRPr="00344068" w:rsidRDefault="00344068" w:rsidP="00344068">
      <w:pPr>
        <w:pStyle w:val="Heading3"/>
      </w:pPr>
      <w:r w:rsidRPr="00344068">
        <w:t>Colour Values</w:t>
      </w:r>
    </w:p>
    <w:tbl>
      <w:tblPr>
        <w:tblW w:w="100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1"/>
        <w:gridCol w:w="1478"/>
        <w:gridCol w:w="2927"/>
        <w:gridCol w:w="3027"/>
      </w:tblGrid>
      <w:tr w:rsidR="00344068" w:rsidRPr="00344068" w14:paraId="4BDFB6D1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7AB46E" w14:textId="77777777" w:rsidR="00344068" w:rsidRPr="00344068" w:rsidRDefault="00344068" w:rsidP="00344068">
            <w:pPr>
              <w:rPr>
                <w:b/>
                <w:bCs/>
              </w:rPr>
            </w:pPr>
            <w:r w:rsidRPr="00344068">
              <w:rPr>
                <w:b/>
                <w:bCs/>
              </w:rPr>
              <w:t>Colour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689D08" w14:textId="77777777" w:rsidR="00344068" w:rsidRPr="00344068" w:rsidRDefault="00344068" w:rsidP="00344068">
            <w:pPr>
              <w:rPr>
                <w:b/>
                <w:bCs/>
              </w:rPr>
            </w:pPr>
            <w:r w:rsidRPr="00344068">
              <w:rPr>
                <w:b/>
                <w:bCs/>
              </w:rPr>
              <w:t>HEX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CF0CD" w14:textId="77777777" w:rsidR="00344068" w:rsidRPr="00344068" w:rsidRDefault="00344068" w:rsidP="00344068">
            <w:pPr>
              <w:rPr>
                <w:b/>
                <w:bCs/>
              </w:rPr>
            </w:pPr>
            <w:r w:rsidRPr="00344068">
              <w:rPr>
                <w:b/>
                <w:bCs/>
              </w:rPr>
              <w:t>RGB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8EF1D2" w14:textId="77777777" w:rsidR="00344068" w:rsidRPr="00344068" w:rsidRDefault="00344068" w:rsidP="00344068">
            <w:pPr>
              <w:rPr>
                <w:b/>
                <w:bCs/>
              </w:rPr>
            </w:pPr>
            <w:r w:rsidRPr="00344068">
              <w:rPr>
                <w:b/>
                <w:bCs/>
              </w:rPr>
              <w:t>CMYK</w:t>
            </w:r>
          </w:p>
        </w:tc>
      </w:tr>
      <w:tr w:rsidR="00344068" w:rsidRPr="00344068" w14:paraId="65FF26E3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754C3C" w14:textId="77777777" w:rsidR="00344068" w:rsidRPr="00344068" w:rsidRDefault="00344068" w:rsidP="00344068">
            <w:r w:rsidRPr="00344068">
              <w:t>Yellow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FA919C" w14:textId="77777777" w:rsidR="00344068" w:rsidRPr="00344068" w:rsidRDefault="00344068" w:rsidP="00344068">
            <w:r w:rsidRPr="00344068">
              <w:t>#fed700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B0D228" w14:textId="77777777" w:rsidR="00344068" w:rsidRPr="00344068" w:rsidRDefault="00344068" w:rsidP="00344068">
            <w:r w:rsidRPr="00344068">
              <w:t>RGB 254, 215, 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437B231F" w14:textId="77777777" w:rsidR="00344068" w:rsidRPr="00344068" w:rsidRDefault="00344068" w:rsidP="00344068">
            <w:r w:rsidRPr="00344068">
              <w:t>CMYK 0, 15, 100, 0</w:t>
            </w:r>
          </w:p>
        </w:tc>
      </w:tr>
      <w:tr w:rsidR="00344068" w:rsidRPr="00344068" w14:paraId="2CF11512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83CF60" w14:textId="77777777" w:rsidR="00344068" w:rsidRPr="00344068" w:rsidRDefault="00344068" w:rsidP="00344068">
            <w:r w:rsidRPr="00344068">
              <w:t>Magenta-Purple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B7417C" w14:textId="77777777" w:rsidR="00344068" w:rsidRPr="00344068" w:rsidRDefault="00344068" w:rsidP="00344068">
            <w:r w:rsidRPr="00344068">
              <w:t>#c241bb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5800F2" w14:textId="77777777" w:rsidR="00344068" w:rsidRPr="00344068" w:rsidRDefault="00344068" w:rsidP="00344068">
            <w:r w:rsidRPr="00344068">
              <w:t>RGB 194, 65, 187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13292805" w14:textId="77777777" w:rsidR="00344068" w:rsidRPr="00344068" w:rsidRDefault="00344068" w:rsidP="00344068">
            <w:r w:rsidRPr="00344068">
              <w:t>CMYK 0, 66, 0, 24</w:t>
            </w:r>
          </w:p>
        </w:tc>
      </w:tr>
      <w:tr w:rsidR="00344068" w:rsidRPr="00344068" w14:paraId="12639542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C2116E" w14:textId="77777777" w:rsidR="00344068" w:rsidRPr="00344068" w:rsidRDefault="00344068" w:rsidP="00344068">
            <w:r w:rsidRPr="00344068">
              <w:t>Light Cyan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238426" w14:textId="77777777" w:rsidR="00344068" w:rsidRPr="00344068" w:rsidRDefault="00344068" w:rsidP="00344068">
            <w:r w:rsidRPr="00344068">
              <w:t>#66ffff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9181D2" w14:textId="77777777" w:rsidR="00344068" w:rsidRPr="00344068" w:rsidRDefault="00344068" w:rsidP="00344068">
            <w:r w:rsidRPr="00344068">
              <w:t>RGB 102, 255, 255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452E0ADD" w14:textId="77777777" w:rsidR="00344068" w:rsidRPr="00344068" w:rsidRDefault="00344068" w:rsidP="00344068">
            <w:r w:rsidRPr="00344068">
              <w:t>CMYK 60, 0, 0, 0</w:t>
            </w:r>
          </w:p>
        </w:tc>
      </w:tr>
      <w:tr w:rsidR="00344068" w:rsidRPr="00344068" w14:paraId="088D0796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61B7B5" w14:textId="77777777" w:rsidR="00344068" w:rsidRPr="00344068" w:rsidRDefault="00344068" w:rsidP="00344068">
            <w:r w:rsidRPr="00344068">
              <w:t>Deep Sky Blue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D14D1A" w14:textId="77777777" w:rsidR="00344068" w:rsidRPr="00344068" w:rsidRDefault="00344068" w:rsidP="00344068">
            <w:r w:rsidRPr="00344068">
              <w:t>#00bfff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87E10C" w14:textId="77777777" w:rsidR="00344068" w:rsidRPr="00344068" w:rsidRDefault="00344068" w:rsidP="00344068">
            <w:r w:rsidRPr="00344068">
              <w:t>RGB 0, 191, 255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5BD153E9" w14:textId="77777777" w:rsidR="00344068" w:rsidRPr="00344068" w:rsidRDefault="00344068" w:rsidP="00344068">
            <w:r w:rsidRPr="00344068">
              <w:t>CMYK 100, 25, 0, 0</w:t>
            </w:r>
          </w:p>
        </w:tc>
      </w:tr>
      <w:tr w:rsidR="00344068" w:rsidRPr="00344068" w14:paraId="5CD508B7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68B539" w14:textId="77777777" w:rsidR="00344068" w:rsidRPr="00344068" w:rsidRDefault="00344068" w:rsidP="00344068">
            <w:r w:rsidRPr="00344068">
              <w:t>Royal Blue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FD1A3B" w14:textId="77777777" w:rsidR="00344068" w:rsidRPr="00344068" w:rsidRDefault="00344068" w:rsidP="00344068">
            <w:r w:rsidRPr="00344068">
              <w:t>#4b78ed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E4310F" w14:textId="77777777" w:rsidR="00344068" w:rsidRPr="00344068" w:rsidRDefault="00344068" w:rsidP="00344068">
            <w:r w:rsidRPr="00344068">
              <w:t>RGB 75, 120, 237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513AEE4E" w14:textId="77777777" w:rsidR="00344068" w:rsidRPr="00344068" w:rsidRDefault="00344068" w:rsidP="00344068">
            <w:r w:rsidRPr="00344068">
              <w:t>CMYK 68, 49, 0, 7</w:t>
            </w:r>
          </w:p>
        </w:tc>
      </w:tr>
      <w:tr w:rsidR="00344068" w:rsidRPr="00344068" w14:paraId="72145FE3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C4146" w14:textId="77777777" w:rsidR="00344068" w:rsidRPr="00344068" w:rsidRDefault="00344068" w:rsidP="00344068">
            <w:r w:rsidRPr="00344068">
              <w:t>Slate Blue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2110BF" w14:textId="77777777" w:rsidR="00344068" w:rsidRPr="00344068" w:rsidRDefault="00344068" w:rsidP="00344068">
            <w:r w:rsidRPr="00344068">
              <w:t>#6a5acd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8C1BAB" w14:textId="77777777" w:rsidR="00344068" w:rsidRPr="00344068" w:rsidRDefault="00344068" w:rsidP="00344068">
            <w:r w:rsidRPr="00344068">
              <w:t>RGB 106, 90, 205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650E565F" w14:textId="77777777" w:rsidR="00344068" w:rsidRPr="00344068" w:rsidRDefault="00344068" w:rsidP="00344068">
            <w:r w:rsidRPr="00344068">
              <w:t>CMYK 48, 56, 0, 0</w:t>
            </w:r>
          </w:p>
        </w:tc>
      </w:tr>
      <w:tr w:rsidR="00344068" w:rsidRPr="00344068" w14:paraId="24D623A9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AF7E74" w14:textId="77777777" w:rsidR="00344068" w:rsidRPr="00344068" w:rsidRDefault="00344068" w:rsidP="00344068">
            <w:r w:rsidRPr="00344068">
              <w:t>Lavender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92ECB3" w14:textId="77777777" w:rsidR="00344068" w:rsidRPr="00344068" w:rsidRDefault="00344068" w:rsidP="00344068">
            <w:r w:rsidRPr="00344068">
              <w:t>#8b67f6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8F7096" w14:textId="77777777" w:rsidR="00344068" w:rsidRPr="00344068" w:rsidRDefault="00344068" w:rsidP="00344068">
            <w:r w:rsidRPr="00344068">
              <w:t>RGB 139, 103, 246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15DEF127" w14:textId="77777777" w:rsidR="00344068" w:rsidRPr="00344068" w:rsidRDefault="00344068" w:rsidP="00344068">
            <w:r w:rsidRPr="00344068">
              <w:t>CMYK 44, 58, 0, 0</w:t>
            </w:r>
          </w:p>
        </w:tc>
      </w:tr>
      <w:tr w:rsidR="00344068" w:rsidRPr="00344068" w14:paraId="69885D01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22D09A" w14:textId="77777777" w:rsidR="00344068" w:rsidRPr="00344068" w:rsidRDefault="00344068" w:rsidP="00344068">
            <w:r w:rsidRPr="00344068">
              <w:t>Violet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A9855A" w14:textId="77777777" w:rsidR="00344068" w:rsidRPr="00344068" w:rsidRDefault="00344068" w:rsidP="00344068">
            <w:r w:rsidRPr="00344068">
              <w:t>#6f00c1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6DACA1" w14:textId="77777777" w:rsidR="00344068" w:rsidRPr="00344068" w:rsidRDefault="00344068" w:rsidP="00344068">
            <w:r w:rsidRPr="00344068">
              <w:t>RGB 111, 0, 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04847BA7" w14:textId="77777777" w:rsidR="00344068" w:rsidRPr="00344068" w:rsidRDefault="00344068" w:rsidP="00344068">
            <w:r w:rsidRPr="00344068">
              <w:t>CMYK 42, 100, 0, 24</w:t>
            </w:r>
          </w:p>
        </w:tc>
      </w:tr>
      <w:tr w:rsidR="00344068" w:rsidRPr="00344068" w14:paraId="494C216A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64D711" w14:textId="77777777" w:rsidR="00344068" w:rsidRPr="00344068" w:rsidRDefault="00344068" w:rsidP="00344068">
            <w:r w:rsidRPr="00344068">
              <w:t>Light Purple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9B69A3" w14:textId="77777777" w:rsidR="00344068" w:rsidRPr="00344068" w:rsidRDefault="00344068" w:rsidP="00344068">
            <w:r w:rsidRPr="00344068">
              <w:t>#a966da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307079" w14:textId="77777777" w:rsidR="00344068" w:rsidRPr="00344068" w:rsidRDefault="00344068" w:rsidP="00344068">
            <w:r w:rsidRPr="00344068">
              <w:t>RGB 169, 102, 218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2857BF21" w14:textId="77777777" w:rsidR="00344068" w:rsidRPr="00344068" w:rsidRDefault="00344068" w:rsidP="00344068">
            <w:r w:rsidRPr="00344068">
              <w:t>CMYK 22, 54, 0, 0</w:t>
            </w:r>
          </w:p>
        </w:tc>
      </w:tr>
      <w:tr w:rsidR="00344068" w:rsidRPr="00344068" w14:paraId="33DE3705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AAC3D7" w14:textId="77777777" w:rsidR="00344068" w:rsidRPr="00344068" w:rsidRDefault="00344068" w:rsidP="00344068">
            <w:r w:rsidRPr="00344068">
              <w:t>Purple Shade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27CAE7" w14:textId="77777777" w:rsidR="00344068" w:rsidRPr="00344068" w:rsidRDefault="00344068" w:rsidP="00344068">
            <w:r w:rsidRPr="00344068">
              <w:t>#8c33cd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9FB173" w14:textId="77777777" w:rsidR="00344068" w:rsidRPr="00344068" w:rsidRDefault="00344068" w:rsidP="00344068">
            <w:r w:rsidRPr="00344068">
              <w:t>RGB 140, 51, 205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20673EBA" w14:textId="77777777" w:rsidR="00344068" w:rsidRPr="00344068" w:rsidRDefault="00344068" w:rsidP="00344068">
            <w:r w:rsidRPr="00344068">
              <w:t>CMYK 32, 75, 0, 0</w:t>
            </w:r>
          </w:p>
        </w:tc>
      </w:tr>
      <w:tr w:rsidR="00344068" w:rsidRPr="00344068" w14:paraId="1C94E995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F17F4C" w14:textId="77777777" w:rsidR="00344068" w:rsidRPr="00344068" w:rsidRDefault="00344068" w:rsidP="00344068">
            <w:r w:rsidRPr="00344068">
              <w:t>Violet (Repeat)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AD8790" w14:textId="77777777" w:rsidR="00344068" w:rsidRPr="00344068" w:rsidRDefault="00344068" w:rsidP="00344068">
            <w:r w:rsidRPr="00344068">
              <w:t>#6f00c1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366A04" w14:textId="77777777" w:rsidR="00344068" w:rsidRPr="00344068" w:rsidRDefault="00344068" w:rsidP="00344068">
            <w:r w:rsidRPr="00344068">
              <w:t>RGB 111, 0, 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778DF8F6" w14:textId="77777777" w:rsidR="00344068" w:rsidRPr="00344068" w:rsidRDefault="00344068" w:rsidP="00344068">
            <w:r w:rsidRPr="00344068">
              <w:t>CMYK 42, 100, 0, 24</w:t>
            </w:r>
          </w:p>
        </w:tc>
      </w:tr>
      <w:tr w:rsidR="00344068" w:rsidRPr="00344068" w14:paraId="798D8B81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D1C87B" w14:textId="77777777" w:rsidR="00344068" w:rsidRPr="00344068" w:rsidRDefault="00344068" w:rsidP="00344068">
            <w:r w:rsidRPr="00344068">
              <w:t>Rich Purple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04D7DF" w14:textId="77777777" w:rsidR="00344068" w:rsidRPr="00344068" w:rsidRDefault="00344068" w:rsidP="00344068">
            <w:r w:rsidRPr="00344068">
              <w:t>#530091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DA60E6" w14:textId="77777777" w:rsidR="00344068" w:rsidRPr="00344068" w:rsidRDefault="00344068" w:rsidP="00344068">
            <w:r w:rsidRPr="00344068">
              <w:t>RGB 83, 0, 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6EC43E0E" w14:textId="77777777" w:rsidR="00344068" w:rsidRPr="00344068" w:rsidRDefault="00344068" w:rsidP="00344068">
            <w:r w:rsidRPr="00344068">
              <w:t>CMYK 43, 100, 0, 43</w:t>
            </w:r>
          </w:p>
        </w:tc>
      </w:tr>
      <w:tr w:rsidR="00344068" w:rsidRPr="00344068" w14:paraId="5536ECC8" w14:textId="77777777" w:rsidTr="00344068">
        <w:trPr>
          <w:trHeight w:val="30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2DCDC6" w14:textId="77777777" w:rsidR="00344068" w:rsidRPr="00344068" w:rsidRDefault="00344068" w:rsidP="00344068">
            <w:r w:rsidRPr="00344068">
              <w:t>Deep Purple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3BECC9" w14:textId="77777777" w:rsidR="00344068" w:rsidRPr="00344068" w:rsidRDefault="00344068" w:rsidP="00344068">
            <w:r w:rsidRPr="00344068">
              <w:t>#380061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F7BC47" w14:textId="77777777" w:rsidR="00344068" w:rsidRPr="00344068" w:rsidRDefault="00344068" w:rsidP="00344068">
            <w:r w:rsidRPr="00344068">
              <w:t>RGB 56, 0, 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71FEC0CA" w14:textId="77777777" w:rsidR="00344068" w:rsidRPr="00344068" w:rsidRDefault="00344068" w:rsidP="00344068">
            <w:r w:rsidRPr="00344068">
              <w:t>CMYK 42, 100, 0, 62</w:t>
            </w:r>
          </w:p>
        </w:tc>
      </w:tr>
    </w:tbl>
    <w:p w14:paraId="54E56C66" w14:textId="3DE42D34" w:rsidR="00344068" w:rsidRDefault="00344068" w:rsidP="00344068">
      <w:pPr>
        <w:rPr>
          <w:b/>
          <w:bCs/>
        </w:rPr>
      </w:pPr>
    </w:p>
    <w:p w14:paraId="41DAC020" w14:textId="77777777" w:rsidR="00344068" w:rsidRDefault="00344068" w:rsidP="00344068">
      <w:pPr>
        <w:rPr>
          <w:b/>
          <w:bCs/>
        </w:rPr>
      </w:pPr>
    </w:p>
    <w:p w14:paraId="0463B96A" w14:textId="77777777" w:rsidR="00344068" w:rsidRDefault="00344068" w:rsidP="00344068">
      <w:pPr>
        <w:rPr>
          <w:b/>
          <w:bCs/>
        </w:rPr>
      </w:pPr>
    </w:p>
    <w:p w14:paraId="77085E2C" w14:textId="00096B3D" w:rsidR="00344068" w:rsidRPr="00344068" w:rsidRDefault="00344068" w:rsidP="00344068">
      <w:pPr>
        <w:pStyle w:val="Heading3"/>
      </w:pPr>
      <w:r w:rsidRPr="00344068">
        <w:lastRenderedPageBreak/>
        <w:t>Safe Area &amp; Clear Space</w:t>
      </w:r>
    </w:p>
    <w:p w14:paraId="1711AFF4" w14:textId="77777777" w:rsidR="00344068" w:rsidRPr="00344068" w:rsidRDefault="00344068" w:rsidP="00344068">
      <w:pPr>
        <w:numPr>
          <w:ilvl w:val="0"/>
          <w:numId w:val="1"/>
        </w:numPr>
      </w:pPr>
      <w:r w:rsidRPr="00344068">
        <w:t>Maintain a clear space equal to the height of one tile on all sides.</w:t>
      </w:r>
    </w:p>
    <w:p w14:paraId="1C97E1C2" w14:textId="77777777" w:rsidR="00344068" w:rsidRDefault="00344068" w:rsidP="00344068">
      <w:pPr>
        <w:numPr>
          <w:ilvl w:val="0"/>
          <w:numId w:val="1"/>
        </w:numPr>
      </w:pPr>
      <w:r w:rsidRPr="00344068">
        <w:t>Avoid placing text or logos within this padding area.</w:t>
      </w:r>
    </w:p>
    <w:p w14:paraId="2A0E913A" w14:textId="77777777" w:rsidR="00344068" w:rsidRPr="00344068" w:rsidRDefault="00344068" w:rsidP="00344068">
      <w:pPr>
        <w:ind w:left="720"/>
      </w:pPr>
    </w:p>
    <w:p w14:paraId="1018E645" w14:textId="67D5466B" w:rsidR="00344068" w:rsidRPr="00344068" w:rsidRDefault="00344068" w:rsidP="00344068">
      <w:pPr>
        <w:pStyle w:val="Heading3"/>
      </w:pPr>
      <w:r w:rsidRPr="00344068">
        <w:t>Do’s &amp; Don’ts</w:t>
      </w:r>
    </w:p>
    <w:p w14:paraId="234E55E8" w14:textId="00019E4D" w:rsidR="00344068" w:rsidRPr="00344068" w:rsidRDefault="00344068" w:rsidP="00344068">
      <w:r w:rsidRPr="00344068">
        <w:rPr>
          <w:b/>
          <w:bCs/>
        </w:rPr>
        <w:t>Do:</w:t>
      </w:r>
    </w:p>
    <w:p w14:paraId="0F425BFB" w14:textId="77777777" w:rsidR="00344068" w:rsidRPr="00344068" w:rsidRDefault="00344068" w:rsidP="00344068">
      <w:pPr>
        <w:numPr>
          <w:ilvl w:val="0"/>
          <w:numId w:val="2"/>
        </w:numPr>
      </w:pPr>
      <w:r w:rsidRPr="00344068">
        <w:t>Use the symbol in its original form.</w:t>
      </w:r>
    </w:p>
    <w:p w14:paraId="7FCF7695" w14:textId="77777777" w:rsidR="00344068" w:rsidRPr="00344068" w:rsidRDefault="00344068" w:rsidP="00344068">
      <w:pPr>
        <w:numPr>
          <w:ilvl w:val="0"/>
          <w:numId w:val="2"/>
        </w:numPr>
      </w:pPr>
      <w:r w:rsidRPr="00344068">
        <w:t>Pair with the Neurodiversity Pride kite logo when representing ND Pride Day.</w:t>
      </w:r>
    </w:p>
    <w:p w14:paraId="5505407E" w14:textId="77777777" w:rsidR="00344068" w:rsidRPr="00344068" w:rsidRDefault="00344068" w:rsidP="00344068">
      <w:pPr>
        <w:numPr>
          <w:ilvl w:val="0"/>
          <w:numId w:val="2"/>
        </w:numPr>
      </w:pPr>
      <w:r w:rsidRPr="00344068">
        <w:t>Use approved colour backgrounds or plain white.</w:t>
      </w:r>
    </w:p>
    <w:p w14:paraId="44302635" w14:textId="77777777" w:rsidR="00344068" w:rsidRDefault="00344068" w:rsidP="00344068">
      <w:pPr>
        <w:rPr>
          <w:b/>
          <w:bCs/>
        </w:rPr>
      </w:pPr>
    </w:p>
    <w:p w14:paraId="4588001C" w14:textId="1E83DFDF" w:rsidR="00344068" w:rsidRPr="00344068" w:rsidRDefault="00344068" w:rsidP="00344068">
      <w:r w:rsidRPr="00344068">
        <w:rPr>
          <w:b/>
          <w:bCs/>
        </w:rPr>
        <w:t>Don’t:</w:t>
      </w:r>
    </w:p>
    <w:p w14:paraId="0D78FFF3" w14:textId="77777777" w:rsidR="00344068" w:rsidRPr="00344068" w:rsidRDefault="00344068" w:rsidP="00344068">
      <w:pPr>
        <w:numPr>
          <w:ilvl w:val="0"/>
          <w:numId w:val="3"/>
        </w:numPr>
      </w:pPr>
      <w:r w:rsidRPr="00344068">
        <w:t>Rotate, squash, or stretch the symbol.</w:t>
      </w:r>
    </w:p>
    <w:p w14:paraId="75FFD595" w14:textId="77777777" w:rsidR="00344068" w:rsidRPr="00344068" w:rsidRDefault="00344068" w:rsidP="00344068">
      <w:pPr>
        <w:numPr>
          <w:ilvl w:val="0"/>
          <w:numId w:val="3"/>
        </w:numPr>
      </w:pPr>
      <w:r w:rsidRPr="00344068">
        <w:t>Rearrange or recolour the tiles.</w:t>
      </w:r>
    </w:p>
    <w:p w14:paraId="72B199D4" w14:textId="77777777" w:rsidR="00344068" w:rsidRPr="00344068" w:rsidRDefault="00344068" w:rsidP="00344068">
      <w:pPr>
        <w:numPr>
          <w:ilvl w:val="0"/>
          <w:numId w:val="3"/>
        </w:numPr>
      </w:pPr>
      <w:r w:rsidRPr="00344068">
        <w:t>Place on visually noisy backgrounds that reduce legibility.</w:t>
      </w:r>
    </w:p>
    <w:p w14:paraId="22675F04" w14:textId="77777777" w:rsidR="00344068" w:rsidRPr="00344068" w:rsidRDefault="00344068" w:rsidP="00344068">
      <w:pPr>
        <w:numPr>
          <w:ilvl w:val="0"/>
          <w:numId w:val="3"/>
        </w:numPr>
      </w:pPr>
      <w:r w:rsidRPr="00344068">
        <w:t>Add drop shadows or extra visual effects.</w:t>
      </w:r>
    </w:p>
    <w:p w14:paraId="0EF43C31" w14:textId="4F73CE20" w:rsidR="00237F96" w:rsidRDefault="00237F96"/>
    <w:sectPr w:rsidR="00237F96" w:rsidSect="00C97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60E477E"/>
    <w:multiLevelType w:val="multilevel"/>
    <w:tmpl w:val="E31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EB5DEF"/>
    <w:multiLevelType w:val="multilevel"/>
    <w:tmpl w:val="C4BAC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A85127"/>
    <w:multiLevelType w:val="multilevel"/>
    <w:tmpl w:val="1F02E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A05560"/>
    <w:multiLevelType w:val="multilevel"/>
    <w:tmpl w:val="0292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A2CA2"/>
    <w:multiLevelType w:val="multilevel"/>
    <w:tmpl w:val="F5B2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F25EC3"/>
    <w:multiLevelType w:val="multilevel"/>
    <w:tmpl w:val="63DA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2B070F"/>
    <w:multiLevelType w:val="multilevel"/>
    <w:tmpl w:val="12E0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B2301F"/>
    <w:multiLevelType w:val="multilevel"/>
    <w:tmpl w:val="C726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7941444">
    <w:abstractNumId w:val="3"/>
  </w:num>
  <w:num w:numId="2" w16cid:durableId="655111981">
    <w:abstractNumId w:val="8"/>
  </w:num>
  <w:num w:numId="3" w16cid:durableId="663242187">
    <w:abstractNumId w:val="5"/>
  </w:num>
  <w:num w:numId="4" w16cid:durableId="506600021">
    <w:abstractNumId w:val="1"/>
  </w:num>
  <w:num w:numId="5" w16cid:durableId="548809935">
    <w:abstractNumId w:val="6"/>
  </w:num>
  <w:num w:numId="6" w16cid:durableId="1918439423">
    <w:abstractNumId w:val="2"/>
  </w:num>
  <w:num w:numId="7" w16cid:durableId="979841570">
    <w:abstractNumId w:val="4"/>
  </w:num>
  <w:num w:numId="8" w16cid:durableId="2121026895">
    <w:abstractNumId w:val="7"/>
  </w:num>
  <w:num w:numId="9" w16cid:durableId="1639798259">
    <w:abstractNumId w:val="0"/>
  </w:num>
  <w:num w:numId="10" w16cid:durableId="1322002784">
    <w:abstractNumId w:val="0"/>
  </w:num>
  <w:num w:numId="11" w16cid:durableId="1894459151">
    <w:abstractNumId w:val="0"/>
  </w:num>
  <w:num w:numId="12" w16cid:durableId="142699264">
    <w:abstractNumId w:val="0"/>
  </w:num>
  <w:num w:numId="13" w16cid:durableId="595331590">
    <w:abstractNumId w:val="0"/>
  </w:num>
  <w:num w:numId="14" w16cid:durableId="663823339">
    <w:abstractNumId w:val="0"/>
  </w:num>
  <w:num w:numId="15" w16cid:durableId="353654695">
    <w:abstractNumId w:val="0"/>
  </w:num>
  <w:num w:numId="16" w16cid:durableId="119766897">
    <w:abstractNumId w:val="0"/>
  </w:num>
  <w:num w:numId="17" w16cid:durableId="1674995521">
    <w:abstractNumId w:val="0"/>
  </w:num>
  <w:num w:numId="18" w16cid:durableId="12221915">
    <w:abstractNumId w:val="0"/>
  </w:num>
  <w:num w:numId="19" w16cid:durableId="2124422090">
    <w:abstractNumId w:val="0"/>
  </w:num>
  <w:num w:numId="20" w16cid:durableId="1843398042">
    <w:abstractNumId w:val="0"/>
  </w:num>
  <w:num w:numId="21" w16cid:durableId="497698427">
    <w:abstractNumId w:val="0"/>
  </w:num>
  <w:num w:numId="22" w16cid:durableId="1453283750">
    <w:abstractNumId w:val="0"/>
  </w:num>
  <w:num w:numId="23" w16cid:durableId="1852134640">
    <w:abstractNumId w:val="0"/>
  </w:num>
  <w:num w:numId="24" w16cid:durableId="1041709328">
    <w:abstractNumId w:val="0"/>
  </w:num>
  <w:num w:numId="25" w16cid:durableId="1147089184">
    <w:abstractNumId w:val="0"/>
  </w:num>
  <w:num w:numId="26" w16cid:durableId="1482379879">
    <w:abstractNumId w:val="0"/>
  </w:num>
  <w:num w:numId="27" w16cid:durableId="1397556324">
    <w:abstractNumId w:val="0"/>
  </w:num>
  <w:num w:numId="28" w16cid:durableId="137695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068"/>
    <w:rsid w:val="001E466D"/>
    <w:rsid w:val="00237F96"/>
    <w:rsid w:val="00344068"/>
    <w:rsid w:val="0054758E"/>
    <w:rsid w:val="00C9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DE742B"/>
  <w15:chartTrackingRefBased/>
  <w15:docId w15:val="{230B844D-5621-411E-8D6E-2E98648D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068"/>
  </w:style>
  <w:style w:type="paragraph" w:styleId="Heading1">
    <w:name w:val="heading 1"/>
    <w:basedOn w:val="Normal"/>
    <w:next w:val="Normal"/>
    <w:link w:val="Heading1Char"/>
    <w:uiPriority w:val="9"/>
    <w:qFormat/>
    <w:rsid w:val="00344068"/>
    <w:pPr>
      <w:keepNext/>
      <w:keepLines/>
      <w:numPr>
        <w:numId w:val="2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4068"/>
    <w:pPr>
      <w:keepNext/>
      <w:keepLines/>
      <w:numPr>
        <w:ilvl w:val="1"/>
        <w:numId w:val="28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4068"/>
    <w:pPr>
      <w:keepNext/>
      <w:keepLines/>
      <w:numPr>
        <w:ilvl w:val="2"/>
        <w:numId w:val="2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068"/>
    <w:pPr>
      <w:keepNext/>
      <w:keepLines/>
      <w:numPr>
        <w:ilvl w:val="3"/>
        <w:numId w:val="2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068"/>
    <w:pPr>
      <w:keepNext/>
      <w:keepLines/>
      <w:numPr>
        <w:ilvl w:val="4"/>
        <w:numId w:val="28"/>
      </w:numPr>
      <w:spacing w:before="200" w:after="0"/>
      <w:outlineLvl w:val="4"/>
    </w:pPr>
    <w:rPr>
      <w:rFonts w:asciiTheme="majorHAnsi" w:eastAsiaTheme="majorEastAsia" w:hAnsiTheme="majorHAnsi" w:cstheme="majorBidi"/>
      <w:color w:val="0A1D30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068"/>
    <w:pPr>
      <w:keepNext/>
      <w:keepLines/>
      <w:numPr>
        <w:ilvl w:val="5"/>
        <w:numId w:val="2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068"/>
    <w:pPr>
      <w:keepNext/>
      <w:keepLines/>
      <w:numPr>
        <w:ilvl w:val="6"/>
        <w:numId w:val="2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068"/>
    <w:pPr>
      <w:keepNext/>
      <w:keepLines/>
      <w:numPr>
        <w:ilvl w:val="7"/>
        <w:numId w:val="2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068"/>
    <w:pPr>
      <w:keepNext/>
      <w:keepLines/>
      <w:numPr>
        <w:ilvl w:val="8"/>
        <w:numId w:val="2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06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4406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4406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06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068"/>
    <w:rPr>
      <w:rFonts w:asciiTheme="majorHAnsi" w:eastAsiaTheme="majorEastAsia" w:hAnsiTheme="majorHAnsi" w:cstheme="majorBidi"/>
      <w:color w:val="0A1D30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068"/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0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0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0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4406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06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06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344068"/>
    <w:rPr>
      <w:color w:val="5A5A5A" w:themeColor="text1" w:themeTint="A5"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34406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4068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3440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068"/>
    <w:rPr>
      <w:b/>
      <w:bCs/>
      <w:i/>
      <w:iCs/>
      <w:cap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06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068"/>
    <w:rPr>
      <w:color w:val="000000" w:themeColor="text1"/>
      <w:shd w:val="clear" w:color="auto" w:fill="F2F2F2" w:themeFill="background1" w:themeFillShade="F2"/>
    </w:rPr>
  </w:style>
  <w:style w:type="character" w:styleId="IntenseReference">
    <w:name w:val="Intense Reference"/>
    <w:basedOn w:val="DefaultParagraphFont"/>
    <w:uiPriority w:val="32"/>
    <w:qFormat/>
    <w:rsid w:val="00344068"/>
    <w:rPr>
      <w:b/>
      <w:bCs/>
      <w:smallCaps/>
      <w:u w:val="single"/>
    </w:rPr>
  </w:style>
  <w:style w:type="table" w:styleId="TableGridLight">
    <w:name w:val="Grid Table Light"/>
    <w:basedOn w:val="TableNormal"/>
    <w:uiPriority w:val="40"/>
    <w:rsid w:val="0034406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34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344068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344068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344068"/>
    <w:rPr>
      <w:i/>
      <w:iCs/>
      <w:color w:val="auto"/>
    </w:rPr>
  </w:style>
  <w:style w:type="paragraph" w:styleId="NoSpacing">
    <w:name w:val="No Spacing"/>
    <w:uiPriority w:val="1"/>
    <w:qFormat/>
    <w:rsid w:val="0034406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34406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344068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344068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406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2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2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3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9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0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2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3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Poppy Blautzik</dc:creator>
  <cp:keywords/>
  <dc:description/>
  <cp:lastModifiedBy>Poppy Blautzik</cp:lastModifiedBy>
  <cp:revision>1</cp:revision>
  <dcterms:created xsi:type="dcterms:W3CDTF">2025-06-14T08:44:00Z</dcterms:created>
  <dcterms:modified xsi:type="dcterms:W3CDTF">2025-06-14T08:53:00Z</dcterms:modified>
</cp:coreProperties>
</file>